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E3A" w:rsidRPr="00D25B65" w:rsidRDefault="008F4E3A" w:rsidP="00D25B65">
      <w:pPr>
        <w:jc w:val="center"/>
        <w:rPr>
          <w:rFonts w:ascii="Domaine Display Bold" w:hAnsi="Domaine Display Bold"/>
          <w:color w:val="414141"/>
          <w:sz w:val="96"/>
        </w:rPr>
      </w:pPr>
      <w:r w:rsidRPr="008F4E3A">
        <w:rPr>
          <w:rFonts w:ascii="Domaine Display Bold" w:hAnsi="Domaine Display Bold"/>
          <w:color w:val="414141"/>
          <w:sz w:val="96"/>
        </w:rPr>
        <w:t>Analysis Toolkit</w:t>
      </w:r>
    </w:p>
    <w:p w:rsidR="00D25B65" w:rsidRDefault="00D25B65" w:rsidP="008F4E3A">
      <w:pPr>
        <w:rPr>
          <w:rFonts w:ascii="Domaine Display Bold" w:hAnsi="Domaine Display Bold"/>
          <w:noProof/>
          <w:sz w:val="40"/>
        </w:rPr>
      </w:pPr>
      <w:bookmarkStart w:id="0" w:name="_GoBack"/>
      <w:bookmarkEnd w:id="0"/>
    </w:p>
    <w:p w:rsidR="00D25B65" w:rsidRDefault="00D25B65" w:rsidP="008F4E3A">
      <w:pPr>
        <w:rPr>
          <w:rFonts w:ascii="Domaine Display Bold" w:hAnsi="Domaine Display Bold"/>
          <w:noProof/>
          <w:sz w:val="40"/>
        </w:rPr>
      </w:pPr>
    </w:p>
    <w:p w:rsidR="008F4E3A" w:rsidRDefault="00D25B65" w:rsidP="008F4E3A">
      <w:pPr>
        <w:jc w:val="center"/>
        <w:rPr>
          <w:rFonts w:ascii="Domaine Display Bold" w:hAnsi="Domaine Display Bold"/>
          <w:sz w:val="40"/>
        </w:rPr>
      </w:pPr>
      <w:r>
        <w:rPr>
          <w:rFonts w:ascii="Domaine Display Bold" w:hAnsi="Domaine Display Bold"/>
          <w:noProof/>
          <w:sz w:val="40"/>
        </w:rPr>
        <w:drawing>
          <wp:inline distT="0" distB="0" distL="0" distR="0">
            <wp:extent cx="6053009" cy="4038124"/>
            <wp:effectExtent l="0" t="0" r="508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inkstockPhotos-49460576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3009" cy="403812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E3A" w:rsidRDefault="008F4E3A">
      <w:pPr>
        <w:rPr>
          <w:rFonts w:ascii="Open Sans" w:hAnsi="Open Sans" w:cs="Open Sans"/>
          <w:sz w:val="28"/>
        </w:rPr>
      </w:pPr>
      <w:r>
        <w:rPr>
          <w:rFonts w:ascii="Open Sans" w:hAnsi="Open Sans" w:cs="Open Sans"/>
          <w:sz w:val="28"/>
        </w:rPr>
        <w:br w:type="page"/>
      </w:r>
    </w:p>
    <w:p w:rsidR="008F4E3A" w:rsidRPr="005665D3" w:rsidRDefault="008F4E3A" w:rsidP="008F4E3A">
      <w:pPr>
        <w:jc w:val="center"/>
        <w:rPr>
          <w:rFonts w:ascii="Domaine Display Bold" w:hAnsi="Domaine Display Bold"/>
          <w:color w:val="414141"/>
          <w:sz w:val="40"/>
        </w:rPr>
      </w:pPr>
      <w:r w:rsidRPr="005665D3">
        <w:rPr>
          <w:rFonts w:ascii="Domaine Display Bold" w:hAnsi="Domaine Display Bold"/>
          <w:color w:val="414141"/>
          <w:sz w:val="40"/>
        </w:rPr>
        <w:lastRenderedPageBreak/>
        <w:t>Table of Contents</w:t>
      </w:r>
    </w:p>
    <w:p w:rsidR="008F4E3A" w:rsidRPr="005665D3" w:rsidRDefault="005665D3" w:rsidP="008F4E3A">
      <w:pPr>
        <w:rPr>
          <w:rFonts w:ascii="Domaine Display Bold" w:hAnsi="Domaine Display Bold"/>
          <w:color w:val="414141"/>
          <w:sz w:val="36"/>
        </w:rPr>
      </w:pPr>
      <w:r w:rsidRPr="005665D3">
        <w:rPr>
          <w:rFonts w:ascii="Domaine Display Bold" w:hAnsi="Domaine Display Bold"/>
          <w:color w:val="414141"/>
          <w:sz w:val="36"/>
        </w:rPr>
        <w:t xml:space="preserve">Needs </w:t>
      </w:r>
      <w:r w:rsidR="008F4E3A" w:rsidRPr="005665D3">
        <w:rPr>
          <w:rFonts w:ascii="Domaine Display Bold" w:hAnsi="Domaine Display Bold"/>
          <w:color w:val="414141"/>
          <w:sz w:val="36"/>
        </w:rPr>
        <w:t>Analysis</w:t>
      </w:r>
    </w:p>
    <w:p w:rsidR="005665D3" w:rsidRDefault="005665D3" w:rsidP="008F4E3A">
      <w:pPr>
        <w:rPr>
          <w:rFonts w:ascii="Open Sans" w:hAnsi="Open Sans" w:cs="Open Sans"/>
          <w:sz w:val="24"/>
        </w:rPr>
        <w:sectPr w:rsidR="005665D3" w:rsidSect="008F4E3A">
          <w:pgSz w:w="12240" w:h="15840"/>
          <w:pgMar w:top="1440" w:right="1440" w:bottom="1440" w:left="1440" w:header="720" w:footer="720" w:gutter="0"/>
          <w:pgBorders w:offsetFrom="page">
            <w:top w:val="single" w:sz="18" w:space="24" w:color="D21C65"/>
            <w:left w:val="single" w:sz="18" w:space="24" w:color="D21C65"/>
            <w:bottom w:val="single" w:sz="18" w:space="24" w:color="D21C65"/>
            <w:right w:val="single" w:sz="18" w:space="24" w:color="D21C65"/>
          </w:pgBorders>
          <w:cols w:space="720"/>
          <w:docGrid w:linePitch="360"/>
        </w:sectPr>
      </w:pPr>
    </w:p>
    <w:p w:rsidR="008F4E3A" w:rsidRPr="005665D3" w:rsidRDefault="008F4E3A" w:rsidP="008F4E3A">
      <w:pPr>
        <w:rPr>
          <w:rFonts w:ascii="Open Sans" w:hAnsi="Open Sans" w:cs="Open Sans"/>
          <w:sz w:val="24"/>
        </w:rPr>
      </w:pPr>
      <w:r w:rsidRPr="005665D3">
        <w:rPr>
          <w:rFonts w:ascii="Open Sans" w:hAnsi="Open Sans" w:cs="Open Sans"/>
          <w:sz w:val="24"/>
        </w:rPr>
        <w:lastRenderedPageBreak/>
        <w:t>001_Analysis Objectives and Overview</w:t>
      </w:r>
    </w:p>
    <w:p w:rsidR="008F4E3A" w:rsidRPr="005665D3" w:rsidRDefault="008F4E3A" w:rsidP="008F4E3A">
      <w:pPr>
        <w:rPr>
          <w:rFonts w:ascii="Open Sans" w:hAnsi="Open Sans" w:cs="Open Sans"/>
          <w:sz w:val="24"/>
        </w:rPr>
      </w:pPr>
      <w:r w:rsidRPr="005665D3">
        <w:rPr>
          <w:rFonts w:ascii="Open Sans" w:hAnsi="Open Sans" w:cs="Open Sans"/>
          <w:sz w:val="24"/>
        </w:rPr>
        <w:t>002_Types of Human Resource Development Needs Analysis</w:t>
      </w:r>
    </w:p>
    <w:p w:rsidR="008F4E3A" w:rsidRPr="005665D3" w:rsidRDefault="008F4E3A" w:rsidP="008F4E3A">
      <w:pPr>
        <w:rPr>
          <w:rFonts w:ascii="Open Sans" w:hAnsi="Open Sans" w:cs="Open Sans"/>
          <w:sz w:val="24"/>
        </w:rPr>
      </w:pPr>
      <w:r w:rsidRPr="005665D3">
        <w:rPr>
          <w:rFonts w:ascii="Open Sans" w:hAnsi="Open Sans" w:cs="Open Sans"/>
          <w:sz w:val="24"/>
        </w:rPr>
        <w:t>003_Training Needs Formula</w:t>
      </w:r>
    </w:p>
    <w:p w:rsidR="008F4E3A" w:rsidRPr="005665D3" w:rsidRDefault="008F4E3A" w:rsidP="008F4E3A">
      <w:pPr>
        <w:rPr>
          <w:rFonts w:ascii="Open Sans" w:hAnsi="Open Sans" w:cs="Open Sans"/>
          <w:sz w:val="24"/>
        </w:rPr>
      </w:pPr>
      <w:r w:rsidRPr="005665D3">
        <w:rPr>
          <w:rFonts w:ascii="Open Sans" w:hAnsi="Open Sans" w:cs="Open Sans"/>
          <w:sz w:val="24"/>
        </w:rPr>
        <w:t>004_Needs Analysis Chart</w:t>
      </w:r>
    </w:p>
    <w:p w:rsidR="005665D3" w:rsidRPr="005665D3" w:rsidRDefault="005665D3" w:rsidP="008F4E3A">
      <w:pPr>
        <w:rPr>
          <w:rFonts w:ascii="Open Sans" w:hAnsi="Open Sans" w:cs="Open Sans"/>
          <w:sz w:val="24"/>
        </w:rPr>
      </w:pPr>
      <w:r w:rsidRPr="005665D3">
        <w:rPr>
          <w:rFonts w:ascii="Open Sans" w:hAnsi="Open Sans" w:cs="Open Sans"/>
          <w:sz w:val="24"/>
        </w:rPr>
        <w:t>005_What Does a Training Needs Analyst Do</w:t>
      </w:r>
    </w:p>
    <w:p w:rsidR="005665D3" w:rsidRPr="005665D3" w:rsidRDefault="005665D3" w:rsidP="008F4E3A">
      <w:pPr>
        <w:rPr>
          <w:rFonts w:ascii="Open Sans" w:hAnsi="Open Sans" w:cs="Open Sans"/>
          <w:sz w:val="24"/>
        </w:rPr>
      </w:pPr>
      <w:r w:rsidRPr="005665D3">
        <w:rPr>
          <w:rFonts w:ascii="Open Sans" w:hAnsi="Open Sans" w:cs="Open Sans"/>
          <w:sz w:val="24"/>
        </w:rPr>
        <w:t>006_Training Requisition Form</w:t>
      </w:r>
    </w:p>
    <w:p w:rsidR="005665D3" w:rsidRPr="005665D3" w:rsidRDefault="005665D3" w:rsidP="008F4E3A">
      <w:pPr>
        <w:rPr>
          <w:rFonts w:ascii="Open Sans" w:hAnsi="Open Sans" w:cs="Open Sans"/>
          <w:sz w:val="24"/>
        </w:rPr>
      </w:pPr>
      <w:r w:rsidRPr="005665D3">
        <w:rPr>
          <w:rFonts w:ascii="Open Sans" w:hAnsi="Open Sans" w:cs="Open Sans"/>
          <w:sz w:val="24"/>
        </w:rPr>
        <w:t>007_Expected Performance Tools</w:t>
      </w:r>
    </w:p>
    <w:p w:rsidR="005665D3" w:rsidRPr="005665D3" w:rsidRDefault="005665D3" w:rsidP="008F4E3A">
      <w:pPr>
        <w:rPr>
          <w:rFonts w:ascii="Open Sans" w:hAnsi="Open Sans" w:cs="Open Sans"/>
          <w:sz w:val="24"/>
        </w:rPr>
      </w:pPr>
      <w:r w:rsidRPr="005665D3">
        <w:rPr>
          <w:rFonts w:ascii="Open Sans" w:hAnsi="Open Sans" w:cs="Open Sans"/>
          <w:sz w:val="24"/>
        </w:rPr>
        <w:lastRenderedPageBreak/>
        <w:t>008_Actual Performance Tools</w:t>
      </w:r>
    </w:p>
    <w:p w:rsidR="005665D3" w:rsidRPr="005665D3" w:rsidRDefault="005665D3" w:rsidP="008F4E3A">
      <w:pPr>
        <w:rPr>
          <w:rFonts w:ascii="Open Sans" w:hAnsi="Open Sans" w:cs="Open Sans"/>
          <w:sz w:val="24"/>
        </w:rPr>
      </w:pPr>
      <w:r w:rsidRPr="005665D3">
        <w:rPr>
          <w:rFonts w:ascii="Open Sans" w:hAnsi="Open Sans" w:cs="Open Sans"/>
          <w:sz w:val="24"/>
        </w:rPr>
        <w:t>009_Performance Analysis Overview</w:t>
      </w:r>
    </w:p>
    <w:p w:rsidR="005665D3" w:rsidRPr="005665D3" w:rsidRDefault="005665D3" w:rsidP="008F4E3A">
      <w:pPr>
        <w:rPr>
          <w:rFonts w:ascii="Open Sans" w:hAnsi="Open Sans" w:cs="Open Sans"/>
          <w:sz w:val="24"/>
        </w:rPr>
      </w:pPr>
      <w:r w:rsidRPr="005665D3">
        <w:rPr>
          <w:rFonts w:ascii="Open Sans" w:hAnsi="Open Sans" w:cs="Open Sans"/>
          <w:sz w:val="24"/>
        </w:rPr>
        <w:t>010_Performance Analysis Checklist</w:t>
      </w:r>
    </w:p>
    <w:p w:rsidR="005665D3" w:rsidRPr="005665D3" w:rsidRDefault="005665D3" w:rsidP="008F4E3A">
      <w:pPr>
        <w:rPr>
          <w:rFonts w:ascii="Open Sans" w:hAnsi="Open Sans" w:cs="Open Sans"/>
          <w:sz w:val="24"/>
        </w:rPr>
      </w:pPr>
      <w:r w:rsidRPr="005665D3">
        <w:rPr>
          <w:rFonts w:ascii="Open Sans" w:hAnsi="Open Sans" w:cs="Open Sans"/>
          <w:sz w:val="24"/>
        </w:rPr>
        <w:t>011_Review Job Performance Records</w:t>
      </w:r>
    </w:p>
    <w:p w:rsidR="005665D3" w:rsidRPr="005665D3" w:rsidRDefault="005665D3" w:rsidP="008F4E3A">
      <w:pPr>
        <w:rPr>
          <w:rFonts w:ascii="Open Sans" w:hAnsi="Open Sans" w:cs="Open Sans"/>
          <w:sz w:val="24"/>
        </w:rPr>
      </w:pPr>
      <w:r w:rsidRPr="005665D3">
        <w:rPr>
          <w:rFonts w:ascii="Open Sans" w:hAnsi="Open Sans" w:cs="Open Sans"/>
          <w:sz w:val="24"/>
        </w:rPr>
        <w:t>012_Job Performance Factors</w:t>
      </w:r>
    </w:p>
    <w:p w:rsidR="005665D3" w:rsidRPr="005665D3" w:rsidRDefault="005665D3" w:rsidP="008F4E3A">
      <w:pPr>
        <w:rPr>
          <w:rFonts w:ascii="Open Sans" w:hAnsi="Open Sans" w:cs="Open Sans"/>
          <w:sz w:val="24"/>
        </w:rPr>
      </w:pPr>
      <w:r w:rsidRPr="005665D3">
        <w:rPr>
          <w:rFonts w:ascii="Open Sans" w:hAnsi="Open Sans" w:cs="Open Sans"/>
          <w:sz w:val="24"/>
        </w:rPr>
        <w:t>013_Problem_Opportunity Definition Summary</w:t>
      </w:r>
    </w:p>
    <w:p w:rsidR="005665D3" w:rsidRPr="005665D3" w:rsidRDefault="005665D3" w:rsidP="008F4E3A">
      <w:pPr>
        <w:rPr>
          <w:rFonts w:ascii="Open Sans" w:hAnsi="Open Sans" w:cs="Open Sans"/>
          <w:sz w:val="24"/>
        </w:rPr>
      </w:pPr>
      <w:r w:rsidRPr="005665D3">
        <w:rPr>
          <w:rFonts w:ascii="Open Sans" w:hAnsi="Open Sans" w:cs="Open Sans"/>
          <w:sz w:val="24"/>
        </w:rPr>
        <w:t>014_Confirm the Cause</w:t>
      </w:r>
    </w:p>
    <w:p w:rsidR="005665D3" w:rsidRPr="005665D3" w:rsidRDefault="005665D3" w:rsidP="008F4E3A">
      <w:pPr>
        <w:rPr>
          <w:rFonts w:ascii="Open Sans" w:hAnsi="Open Sans" w:cs="Open Sans"/>
          <w:sz w:val="24"/>
        </w:rPr>
      </w:pPr>
      <w:r w:rsidRPr="005665D3">
        <w:rPr>
          <w:rFonts w:ascii="Open Sans" w:hAnsi="Open Sans" w:cs="Open Sans"/>
          <w:sz w:val="24"/>
        </w:rPr>
        <w:t>015_Propose Solutions Chart</w:t>
      </w:r>
    </w:p>
    <w:p w:rsidR="005665D3" w:rsidRDefault="005665D3" w:rsidP="008F4E3A">
      <w:pPr>
        <w:rPr>
          <w:rFonts w:ascii="Open Sans" w:hAnsi="Open Sans" w:cs="Open Sans"/>
          <w:sz w:val="28"/>
        </w:rPr>
        <w:sectPr w:rsidR="005665D3" w:rsidSect="005665D3">
          <w:type w:val="continuous"/>
          <w:pgSz w:w="12240" w:h="15840"/>
          <w:pgMar w:top="1440" w:right="1440" w:bottom="1440" w:left="1440" w:header="720" w:footer="720" w:gutter="0"/>
          <w:pgBorders w:offsetFrom="page">
            <w:top w:val="single" w:sz="18" w:space="24" w:color="D21C65"/>
            <w:left w:val="single" w:sz="18" w:space="24" w:color="D21C65"/>
            <w:bottom w:val="single" w:sz="18" w:space="24" w:color="D21C65"/>
            <w:right w:val="single" w:sz="18" w:space="24" w:color="D21C65"/>
          </w:pgBorders>
          <w:cols w:num="2" w:space="720"/>
          <w:docGrid w:linePitch="360"/>
        </w:sectPr>
      </w:pPr>
    </w:p>
    <w:p w:rsidR="008F4E3A" w:rsidRDefault="008F4E3A" w:rsidP="008F4E3A">
      <w:pPr>
        <w:rPr>
          <w:rFonts w:ascii="Open Sans" w:hAnsi="Open Sans" w:cs="Open Sans"/>
          <w:sz w:val="28"/>
        </w:rPr>
      </w:pPr>
    </w:p>
    <w:p w:rsidR="005665D3" w:rsidRDefault="005665D3" w:rsidP="005665D3">
      <w:pPr>
        <w:rPr>
          <w:rFonts w:ascii="Domaine Display Bold" w:hAnsi="Domaine Display Bold"/>
          <w:color w:val="414141"/>
          <w:sz w:val="36"/>
        </w:rPr>
        <w:sectPr w:rsidR="005665D3" w:rsidSect="005665D3">
          <w:type w:val="continuous"/>
          <w:pgSz w:w="12240" w:h="15840"/>
          <w:pgMar w:top="1440" w:right="1440" w:bottom="1440" w:left="1440" w:header="720" w:footer="720" w:gutter="0"/>
          <w:pgBorders w:offsetFrom="page">
            <w:top w:val="single" w:sz="18" w:space="24" w:color="D21C65"/>
            <w:left w:val="single" w:sz="18" w:space="24" w:color="D21C65"/>
            <w:bottom w:val="single" w:sz="18" w:space="24" w:color="D21C65"/>
            <w:right w:val="single" w:sz="18" w:space="24" w:color="D21C65"/>
          </w:pgBorders>
          <w:cols w:space="720"/>
          <w:docGrid w:linePitch="360"/>
        </w:sectPr>
      </w:pPr>
    </w:p>
    <w:p w:rsidR="005665D3" w:rsidRPr="005665D3" w:rsidRDefault="005665D3" w:rsidP="005665D3">
      <w:pPr>
        <w:rPr>
          <w:rFonts w:ascii="Domaine Display Bold" w:hAnsi="Domaine Display Bold"/>
          <w:color w:val="414141"/>
          <w:sz w:val="36"/>
        </w:rPr>
      </w:pPr>
      <w:r>
        <w:rPr>
          <w:rFonts w:ascii="Domaine Display Bold" w:hAnsi="Domaine Display Bold"/>
          <w:color w:val="414141"/>
          <w:sz w:val="36"/>
        </w:rPr>
        <w:lastRenderedPageBreak/>
        <w:t>Task</w:t>
      </w:r>
      <w:r w:rsidRPr="005665D3">
        <w:rPr>
          <w:rFonts w:ascii="Domaine Display Bold" w:hAnsi="Domaine Display Bold"/>
          <w:color w:val="414141"/>
          <w:sz w:val="36"/>
        </w:rPr>
        <w:t xml:space="preserve"> Analysis</w:t>
      </w:r>
      <w:r>
        <w:rPr>
          <w:rFonts w:ascii="Domaine Display Bold" w:hAnsi="Domaine Display Bold"/>
          <w:color w:val="414141"/>
          <w:sz w:val="36"/>
        </w:rPr>
        <w:tab/>
      </w:r>
      <w:r>
        <w:rPr>
          <w:rFonts w:ascii="Domaine Display Bold" w:hAnsi="Domaine Display Bold"/>
          <w:color w:val="414141"/>
          <w:sz w:val="36"/>
        </w:rPr>
        <w:tab/>
      </w:r>
      <w:r>
        <w:rPr>
          <w:rFonts w:ascii="Domaine Display Bold" w:hAnsi="Domaine Display Bold"/>
          <w:color w:val="414141"/>
          <w:sz w:val="36"/>
        </w:rPr>
        <w:tab/>
      </w:r>
    </w:p>
    <w:p w:rsidR="005665D3" w:rsidRDefault="005665D3" w:rsidP="008F4E3A">
      <w:pPr>
        <w:rPr>
          <w:rFonts w:ascii="Open Sans" w:hAnsi="Open Sans" w:cs="Open Sans"/>
          <w:sz w:val="24"/>
        </w:rPr>
      </w:pPr>
      <w:r w:rsidRPr="005665D3">
        <w:rPr>
          <w:rFonts w:ascii="Open Sans" w:hAnsi="Open Sans" w:cs="Open Sans"/>
          <w:sz w:val="24"/>
        </w:rPr>
        <w:t>016_Task Listing</w:t>
      </w:r>
    </w:p>
    <w:p w:rsidR="005665D3" w:rsidRDefault="005665D3" w:rsidP="008F4E3A">
      <w:pPr>
        <w:rPr>
          <w:rFonts w:ascii="Open Sans" w:hAnsi="Open Sans" w:cs="Open Sans"/>
          <w:sz w:val="24"/>
        </w:rPr>
      </w:pPr>
      <w:r w:rsidRPr="005665D3">
        <w:rPr>
          <w:rFonts w:ascii="Open Sans" w:hAnsi="Open Sans" w:cs="Open Sans"/>
          <w:sz w:val="24"/>
        </w:rPr>
        <w:t>017_Task Analysis Chart</w:t>
      </w:r>
    </w:p>
    <w:p w:rsidR="005665D3" w:rsidRDefault="005665D3" w:rsidP="008F4E3A">
      <w:pPr>
        <w:rPr>
          <w:rFonts w:ascii="Open Sans" w:hAnsi="Open Sans" w:cs="Open Sans"/>
          <w:sz w:val="24"/>
        </w:rPr>
      </w:pPr>
      <w:r w:rsidRPr="005665D3">
        <w:rPr>
          <w:rFonts w:ascii="Open Sans" w:hAnsi="Open Sans" w:cs="Open Sans"/>
          <w:sz w:val="24"/>
        </w:rPr>
        <w:t>018_Example Task Analysis</w:t>
      </w:r>
    </w:p>
    <w:p w:rsidR="005665D3" w:rsidRDefault="005665D3" w:rsidP="008F4E3A">
      <w:pPr>
        <w:rPr>
          <w:rFonts w:ascii="Open Sans" w:hAnsi="Open Sans" w:cs="Open Sans"/>
          <w:sz w:val="24"/>
        </w:rPr>
      </w:pPr>
    </w:p>
    <w:p w:rsidR="005665D3" w:rsidRPr="005665D3" w:rsidRDefault="005665D3" w:rsidP="005665D3">
      <w:pPr>
        <w:rPr>
          <w:rFonts w:ascii="Domaine Display Bold" w:hAnsi="Domaine Display Bold"/>
          <w:color w:val="414141"/>
          <w:sz w:val="36"/>
        </w:rPr>
      </w:pPr>
      <w:r>
        <w:rPr>
          <w:rFonts w:ascii="Domaine Display Bold" w:hAnsi="Domaine Display Bold"/>
          <w:color w:val="414141"/>
          <w:sz w:val="36"/>
        </w:rPr>
        <w:t xml:space="preserve">Learner </w:t>
      </w:r>
      <w:r w:rsidRPr="005665D3">
        <w:rPr>
          <w:rFonts w:ascii="Domaine Display Bold" w:hAnsi="Domaine Display Bold"/>
          <w:color w:val="414141"/>
          <w:sz w:val="36"/>
        </w:rPr>
        <w:t>Analysis</w:t>
      </w:r>
    </w:p>
    <w:p w:rsidR="005665D3" w:rsidRDefault="005665D3" w:rsidP="008F4E3A">
      <w:pPr>
        <w:rPr>
          <w:rFonts w:ascii="Open Sans" w:hAnsi="Open Sans" w:cs="Open Sans"/>
          <w:sz w:val="24"/>
        </w:rPr>
      </w:pPr>
      <w:r w:rsidRPr="005665D3">
        <w:rPr>
          <w:rFonts w:ascii="Open Sans" w:hAnsi="Open Sans" w:cs="Open Sans"/>
          <w:sz w:val="24"/>
        </w:rPr>
        <w:t>019_Learner Analysis Worksheets</w:t>
      </w:r>
    </w:p>
    <w:p w:rsidR="005665D3" w:rsidRDefault="005665D3" w:rsidP="008F4E3A">
      <w:pPr>
        <w:rPr>
          <w:rFonts w:ascii="Open Sans" w:hAnsi="Open Sans" w:cs="Open Sans"/>
          <w:sz w:val="24"/>
        </w:rPr>
      </w:pPr>
    </w:p>
    <w:p w:rsidR="005665D3" w:rsidRDefault="005665D3" w:rsidP="008F4E3A">
      <w:pPr>
        <w:rPr>
          <w:rFonts w:ascii="Open Sans" w:hAnsi="Open Sans" w:cs="Open Sans"/>
          <w:sz w:val="24"/>
        </w:rPr>
      </w:pPr>
    </w:p>
    <w:p w:rsidR="005665D3" w:rsidRDefault="005665D3" w:rsidP="005665D3">
      <w:pPr>
        <w:rPr>
          <w:rFonts w:ascii="Domaine Display Bold" w:hAnsi="Domaine Display Bold"/>
          <w:color w:val="414141"/>
          <w:sz w:val="36"/>
        </w:rPr>
      </w:pPr>
      <w:r>
        <w:rPr>
          <w:rFonts w:ascii="Domaine Display Bold" w:hAnsi="Domaine Display Bold"/>
          <w:color w:val="414141"/>
          <w:sz w:val="36"/>
        </w:rPr>
        <w:lastRenderedPageBreak/>
        <w:t xml:space="preserve">Other </w:t>
      </w:r>
      <w:r w:rsidRPr="005665D3">
        <w:rPr>
          <w:rFonts w:ascii="Domaine Display Bold" w:hAnsi="Domaine Display Bold"/>
          <w:color w:val="414141"/>
          <w:sz w:val="36"/>
        </w:rPr>
        <w:t>Analysis</w:t>
      </w:r>
      <w:r>
        <w:rPr>
          <w:rFonts w:ascii="Domaine Display Bold" w:hAnsi="Domaine Display Bold"/>
          <w:color w:val="414141"/>
          <w:sz w:val="36"/>
        </w:rPr>
        <w:t xml:space="preserve"> Tools</w:t>
      </w:r>
    </w:p>
    <w:p w:rsidR="005665D3" w:rsidRDefault="005665D3" w:rsidP="005665D3">
      <w:pPr>
        <w:rPr>
          <w:rFonts w:ascii="Open Sans" w:hAnsi="Open Sans" w:cs="Open Sans"/>
          <w:sz w:val="24"/>
        </w:rPr>
      </w:pPr>
      <w:r w:rsidRPr="005665D3">
        <w:rPr>
          <w:rFonts w:ascii="Open Sans" w:hAnsi="Open Sans" w:cs="Open Sans"/>
          <w:sz w:val="24"/>
        </w:rPr>
        <w:t>020_Administering Surveys</w:t>
      </w:r>
    </w:p>
    <w:p w:rsidR="005665D3" w:rsidRDefault="005665D3" w:rsidP="005665D3">
      <w:pPr>
        <w:rPr>
          <w:rFonts w:ascii="Open Sans" w:hAnsi="Open Sans" w:cs="Open Sans"/>
          <w:sz w:val="24"/>
        </w:rPr>
      </w:pPr>
      <w:r w:rsidRPr="005665D3">
        <w:rPr>
          <w:rFonts w:ascii="Open Sans" w:hAnsi="Open Sans" w:cs="Open Sans"/>
          <w:sz w:val="24"/>
        </w:rPr>
        <w:t>021_Conducting Interviews</w:t>
      </w:r>
    </w:p>
    <w:p w:rsidR="005665D3" w:rsidRPr="005665D3" w:rsidRDefault="005665D3" w:rsidP="005665D3">
      <w:pPr>
        <w:rPr>
          <w:rFonts w:ascii="Open Sans" w:hAnsi="Open Sans" w:cs="Open Sans"/>
          <w:sz w:val="24"/>
        </w:rPr>
      </w:pPr>
      <w:r w:rsidRPr="005665D3">
        <w:rPr>
          <w:rFonts w:ascii="Open Sans" w:hAnsi="Open Sans" w:cs="Open Sans"/>
          <w:sz w:val="24"/>
        </w:rPr>
        <w:t>022_Example Observation Checklist</w:t>
      </w:r>
    </w:p>
    <w:sectPr w:rsidR="005665D3" w:rsidRPr="005665D3" w:rsidSect="005665D3">
      <w:type w:val="continuous"/>
      <w:pgSz w:w="12240" w:h="15840"/>
      <w:pgMar w:top="1440" w:right="1440" w:bottom="1440" w:left="1440" w:header="720" w:footer="720" w:gutter="0"/>
      <w:pgBorders w:offsetFrom="page">
        <w:top w:val="single" w:sz="18" w:space="24" w:color="D21C65"/>
        <w:left w:val="single" w:sz="18" w:space="24" w:color="D21C65"/>
        <w:bottom w:val="single" w:sz="18" w:space="24" w:color="D21C65"/>
        <w:right w:val="single" w:sz="18" w:space="24" w:color="D21C65"/>
      </w:pgBorders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maine Display Bold">
    <w:panose1 w:val="020A0803080505060203"/>
    <w:charset w:val="00"/>
    <w:family w:val="roman"/>
    <w:pitch w:val="variable"/>
    <w:sig w:usb0="00000007" w:usb1="00000000" w:usb2="00000000" w:usb3="00000000" w:csb0="00000093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E3A"/>
    <w:rsid w:val="005665D3"/>
    <w:rsid w:val="008244DE"/>
    <w:rsid w:val="008F4E3A"/>
    <w:rsid w:val="00D2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4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E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4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E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Aetna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Sheri Morgan</dc:creator>
  <cp:lastModifiedBy>Sheri Morgan</cp:lastModifiedBy>
  <cp:revision>2</cp:revision>
  <dcterms:created xsi:type="dcterms:W3CDTF">2017-06-29T12:37:00Z</dcterms:created>
  <dcterms:modified xsi:type="dcterms:W3CDTF">2017-06-29T21:13:00Z</dcterms:modified>
</cp:coreProperties>
</file>